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6084" w:rsidRDefault="006B6084" w:rsidP="00AA19BE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bookmarkStart w:id="0" w:name="_GoBack"/>
      <w:bookmarkEnd w:id="0"/>
      <w:r>
        <w:rPr>
          <w:b/>
          <w:sz w:val="28"/>
          <w:szCs w:val="28"/>
          <w:lang w:val="en-US"/>
        </w:rPr>
        <w:t xml:space="preserve">Diffraction efficiency and nonlinear coefficient </w:t>
      </w:r>
      <w:r w:rsidRPr="006B6084">
        <w:rPr>
          <w:b/>
          <w:i/>
          <w:sz w:val="28"/>
          <w:szCs w:val="28"/>
          <w:lang w:val="en-US"/>
        </w:rPr>
        <w:t>n</w:t>
      </w:r>
      <w:r w:rsidRPr="006B6084">
        <w:rPr>
          <w:b/>
          <w:i/>
          <w:sz w:val="28"/>
          <w:szCs w:val="28"/>
          <w:vertAlign w:val="subscript"/>
          <w:lang w:val="en-US"/>
        </w:rPr>
        <w:t>2</w:t>
      </w:r>
      <w:r w:rsidRPr="006B6084">
        <w:rPr>
          <w:b/>
          <w:i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en-US"/>
        </w:rPr>
        <w:t xml:space="preserve">vs GNPs concentration </w:t>
      </w:r>
    </w:p>
    <w:p w:rsidR="006B6084" w:rsidRDefault="008D6E2F" w:rsidP="00AA19BE">
      <w:pPr>
        <w:spacing w:after="0" w:line="240" w:lineRule="auto"/>
        <w:jc w:val="center"/>
        <w:rPr>
          <w:sz w:val="32"/>
          <w:szCs w:val="32"/>
          <w:lang w:val="en-US"/>
        </w:rPr>
      </w:pPr>
      <w:proofErr w:type="gramStart"/>
      <w:r>
        <w:rPr>
          <w:sz w:val="32"/>
          <w:szCs w:val="32"/>
          <w:lang w:val="en-US"/>
        </w:rPr>
        <w:t>for</w:t>
      </w:r>
      <w:proofErr w:type="gramEnd"/>
      <w:r>
        <w:rPr>
          <w:sz w:val="32"/>
          <w:szCs w:val="32"/>
          <w:lang w:val="en-US"/>
        </w:rPr>
        <w:t xml:space="preserve"> suspension with gold </w:t>
      </w:r>
      <w:proofErr w:type="spellStart"/>
      <w:r>
        <w:rPr>
          <w:sz w:val="32"/>
          <w:szCs w:val="32"/>
          <w:lang w:val="en-US"/>
        </w:rPr>
        <w:t>nanospheres</w:t>
      </w:r>
      <w:proofErr w:type="spellEnd"/>
      <w:r>
        <w:rPr>
          <w:sz w:val="32"/>
          <w:szCs w:val="32"/>
          <w:lang w:val="en-US"/>
        </w:rPr>
        <w:t xml:space="preserve"> (</w:t>
      </w:r>
      <w:proofErr w:type="spellStart"/>
      <w:r>
        <w:rPr>
          <w:sz w:val="32"/>
          <w:szCs w:val="32"/>
          <w:lang w:val="en-US"/>
        </w:rPr>
        <w:t>Mehl</w:t>
      </w:r>
      <w:proofErr w:type="spellEnd"/>
      <w:r>
        <w:rPr>
          <w:sz w:val="32"/>
          <w:szCs w:val="32"/>
          <w:lang w:val="en-US"/>
        </w:rPr>
        <w:t>, 1.6 nm)</w:t>
      </w:r>
    </w:p>
    <w:p w:rsidR="006B6084" w:rsidRDefault="00BD345A" w:rsidP="00AA19BE">
      <w:pPr>
        <w:spacing w:after="0" w:line="240" w:lineRule="auto"/>
        <w:jc w:val="center"/>
        <w:rPr>
          <w:sz w:val="32"/>
          <w:szCs w:val="32"/>
          <w:lang w:val="en-US"/>
        </w:rPr>
      </w:pPr>
      <w:r>
        <w:object w:dxaOrig="6735" w:dyaOrig="476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25pt;height:320.25pt" o:ole="">
            <v:imagedata r:id="rId4" o:title=""/>
          </v:shape>
          <o:OLEObject Type="Embed" ProgID="Origin50.Graph" ShapeID="_x0000_i1025" DrawAspect="Content" ObjectID="_1518019001" r:id="rId5"/>
        </w:object>
      </w:r>
    </w:p>
    <w:p w:rsidR="00321BC3" w:rsidRDefault="00321BC3" w:rsidP="00AA19BE">
      <w:pPr>
        <w:spacing w:after="0" w:line="240" w:lineRule="auto"/>
        <w:jc w:val="center"/>
        <w:rPr>
          <w:sz w:val="32"/>
          <w:szCs w:val="32"/>
          <w:lang w:val="en-US"/>
        </w:rPr>
      </w:pPr>
    </w:p>
    <w:p w:rsidR="006B6084" w:rsidRDefault="008D6E2F" w:rsidP="00AA19BE">
      <w:pPr>
        <w:spacing w:after="0" w:line="240" w:lineRule="auto"/>
        <w:jc w:val="center"/>
        <w:rPr>
          <w:lang w:val="en-US"/>
        </w:rPr>
      </w:pPr>
      <w:r>
        <w:object w:dxaOrig="6735" w:dyaOrig="4763">
          <v:shape id="_x0000_i1026" type="#_x0000_t75" style="width:476.25pt;height:336.75pt" o:ole="">
            <v:imagedata r:id="rId6" o:title=""/>
          </v:shape>
          <o:OLEObject Type="Embed" ProgID="Origin50.Graph" ShapeID="_x0000_i1026" DrawAspect="Content" ObjectID="_1518019002" r:id="rId7"/>
        </w:object>
      </w:r>
    </w:p>
    <w:sectPr w:rsidR="006B6084" w:rsidSect="00BE08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9BE"/>
    <w:rsid w:val="00102F31"/>
    <w:rsid w:val="002841DE"/>
    <w:rsid w:val="002A2B13"/>
    <w:rsid w:val="00321BC3"/>
    <w:rsid w:val="003449F7"/>
    <w:rsid w:val="003A557C"/>
    <w:rsid w:val="003A57A4"/>
    <w:rsid w:val="006B6084"/>
    <w:rsid w:val="008D6E2F"/>
    <w:rsid w:val="008F71E5"/>
    <w:rsid w:val="00922D97"/>
    <w:rsid w:val="00AA19BE"/>
    <w:rsid w:val="00B108AC"/>
    <w:rsid w:val="00B606D1"/>
    <w:rsid w:val="00BD345A"/>
    <w:rsid w:val="00BE0846"/>
    <w:rsid w:val="00CB5DC9"/>
    <w:rsid w:val="00D858C0"/>
    <w:rsid w:val="00E47E4D"/>
    <w:rsid w:val="00E627E3"/>
    <w:rsid w:val="00E93A8D"/>
    <w:rsid w:val="00ED1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docId w15:val="{FA3DE1F0-6531-40D2-9E74-69EBCA591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Southampton</Company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Murugesan Y.</cp:lastModifiedBy>
  <cp:revision>2</cp:revision>
  <dcterms:created xsi:type="dcterms:W3CDTF">2016-02-26T19:09:00Z</dcterms:created>
  <dcterms:modified xsi:type="dcterms:W3CDTF">2016-02-26T19:09:00Z</dcterms:modified>
</cp:coreProperties>
</file>